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15" w:rsidRPr="00673215" w:rsidRDefault="00673215" w:rsidP="00673215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ПРИЛОЖЕНИЕ № 2</w:t>
      </w:r>
    </w:p>
    <w:p w:rsidR="00673215" w:rsidRPr="00673215" w:rsidRDefault="00673215" w:rsidP="00673215">
      <w:pPr>
        <w:spacing w:after="0" w:line="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ind w:right="520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к распоряжению Правительства</w:t>
      </w: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Российской Федерации</w:t>
      </w:r>
    </w:p>
    <w:p w:rsidR="00673215" w:rsidRPr="00673215" w:rsidRDefault="00673215" w:rsidP="00673215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от 12 октября 2019 г. № 2406-р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                                                                         </w:t>
      </w:r>
      <w:r w:rsidRPr="0067321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ПЕРЕЧЕНЬ</w:t>
      </w:r>
    </w:p>
    <w:p w:rsidR="00673215" w:rsidRPr="00673215" w:rsidRDefault="00673215" w:rsidP="00673215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    </w:t>
      </w:r>
      <w:r w:rsidRPr="0067321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лекарственных препаратов для медицинского применения, в том числе лекарственных препаратов</w:t>
      </w:r>
    </w:p>
    <w:p w:rsidR="00673215" w:rsidRPr="00673215" w:rsidRDefault="00673215" w:rsidP="00673215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для медицинского применения, назначаемых по решению врачебных комиссий медицинских организаций</w:t>
      </w:r>
    </w:p>
    <w:p w:rsidR="00673215" w:rsidRPr="00673215" w:rsidRDefault="00673215" w:rsidP="0067321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4A8E0" wp14:editId="19BF8D71">
                <wp:simplePos x="0" y="0"/>
                <wp:positionH relativeFrom="column">
                  <wp:posOffset>-64135</wp:posOffset>
                </wp:positionH>
                <wp:positionV relativeFrom="paragraph">
                  <wp:posOffset>414020</wp:posOffset>
                </wp:positionV>
                <wp:extent cx="10111105" cy="0"/>
                <wp:effectExtent l="5715" t="5715" r="825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11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9866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32.6pt" to="791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gfVwIAAHIEAAAOAAAAZHJzL2Uyb0RvYy54bWysVMFuEzEQvSPxD5bv6e62aWhX3SCUTbgU&#10;qNTyAY7tzVp4bct2s4kQEnBG6ifwCxxAqlTgGzZ/xNibRC1cEMIH79gzfn4z87xnT1eNREtundCq&#10;wNlBihFXVDOhFgV+fTUbnGDkPFGMSK14gdfc4afjx4/OWpPzQ11rybhFAKJc3poC196bPEkcrXlD&#10;3IE2XIGz0rYhHpZ2kTBLWkBvZHKYpqOk1ZYZqyl3DnbL3onHEb+qOPWvqspxj2SBgZuPs43zPMzJ&#10;+IzkC0tMLeiWBvkHFg0RCi7dQ5XEE3RtxR9QjaBWO135A6qbRFeVoDzmANlk6W/ZXNbE8JgLFMeZ&#10;fZnc/4OlL5cXFglW4COMFGmgRd3nzfvNTfe9+7K5QZsP3c/uW/e1u+1+dLebj2DfbT6BHZzd3Xb7&#10;Bh2FSrbG5QA4URc21IKu1KU51/SNQ0pPaqIWPGZ0tTZwTRZOJA+OhIUzwGfevtAMYsi117Gsq8o2&#10;ARIKhlaxe+t99/jKIwqbWZrBSI8xojtnQvLdSWOdf851g4JRYClUqCzJyfLc+cCE5LuQsK30TEgZ&#10;1SEVags8Sk+P4wGnpWDBGcKcXcwn0qIlCfqKI6YFnvthAbkkru7joqtXntXXisVbak7YdGt7ImRv&#10;AyupwkWQJPDcWr2y3p6mp9OT6clwMDwcTQfDtCwHz2aT4WA0y54cl0flZFJm7wLnbJjXgjGuAu2d&#10;yrPh36lo+956fe51vq9P8hA9FhLI7r6RdOxyaGwvkblm6wu76z4IOwZvH2F4OffXYN//VYx/AQAA&#10;//8DAFBLAwQUAAYACAAAACEAwK7iVNwAAAAKAQAADwAAAGRycy9kb3ducmV2LnhtbEyPy07DMBBF&#10;90j8gzWV2KDWcaSWKsSpoFKXLChl78ZD4taPyOO04e9xxQJ28zi6c6beTM6yC0YywUsQiwIY+jZo&#10;4zsJh4/dfA2MkvJa2eBRwjcSbJr7u1pVOlz9O172qWM5xFOlJPQpDRXn1PboFC3CgD7vvkJ0KuU2&#10;dlxHdc3hzvKyKFbcKePzhV4NuO2xPe9HJ8GcIlHfildB9rzbPo7WPL19Svkwm16egSWc0h8MN/2s&#10;Dk12OobRa2JWwlwUIqMSVssS2A1YrstcHX8nvKn5/xeaHwAAAP//AwBQSwECLQAUAAYACAAAACEA&#10;toM4kv4AAADhAQAAEwAAAAAAAAAAAAAAAAAAAAAAW0NvbnRlbnRfVHlwZXNdLnhtbFBLAQItABQA&#10;BgAIAAAAIQA4/SH/1gAAAJQBAAALAAAAAAAAAAAAAAAAAC8BAABfcmVscy8ucmVsc1BLAQItABQA&#10;BgAIAAAAIQCEN+gfVwIAAHIEAAAOAAAAAAAAAAAAAAAAAC4CAABkcnMvZTJvRG9jLnhtbFBLAQIt&#10;ABQABgAIAAAAIQDAruJU3AAAAAoBAAAPAAAAAAAAAAAAAAAAALEEAABkcnMvZG93bnJldi54bWxQ&#10;SwUGAAAAAAQABADzAAAAugUAAAAA&#10;" strokeweight=".16931mm"/>
            </w:pict>
          </mc:Fallback>
        </mc:AlternateContent>
      </w:r>
      <w:r w:rsidRPr="0067321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A1E963" wp14:editId="328363CA">
                <wp:simplePos x="0" y="0"/>
                <wp:positionH relativeFrom="column">
                  <wp:posOffset>868045</wp:posOffset>
                </wp:positionH>
                <wp:positionV relativeFrom="paragraph">
                  <wp:posOffset>410845</wp:posOffset>
                </wp:positionV>
                <wp:extent cx="0" cy="421005"/>
                <wp:effectExtent l="13970" t="12065" r="508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A339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2.35pt" to="68.3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xeGVgIAAHAEAAAOAAAAZHJzL2Uyb0RvYy54bWysVMGO0zAQvSPxD5bvbZKSLbvRpivUtFwW&#10;qLTLB7i201g4tmW7TSuEBJyR9hP4BQ4grbTAN6R/hO2khYULQvTgjmfGz2/ejHN+sa052FBtmBQ5&#10;TIYxBFRgSZhY5fDl9XxwCoGxSBDEpaA53FEDLyYPH5w3KqMjWUlOqAYORJisUTmsrFVZFBlc0RqZ&#10;oVRUuGApdY2s2+pVRDRqHHrNo1Ecj6NGaqK0xNQY5y26IJwE/LKk2L4oS0Mt4Dl03GxYdViXfo0m&#10;5yhbaaQqhnsa6B9Y1IgJd+kRqkAWgbVmf0DVDGtpZGmHWNaRLEuGaajBVZPEv1VzVSFFQy1OHKOO&#10;Mpn/B4ufbxYaMJLDEQQC1a5F7cf92/1N+7X9tL8B+3ft9/ZL+7m9bb+1t/v3zr7bf3C2D7Z3vfsG&#10;jLySjTKZA5yKhfZa4K24UpcSvzJAyGmFxIqGiq53yl2T+BPRvSN+Y5Tjs2yeSeJy0NrKIOu21LWH&#10;dIKBbeje7tg9urUAd07svOkoieOTAI6ywzmljX1KZQ28kUPOhNcVZWhzaazngbJDincLOWech9ng&#10;AjQ5HMdn43DASM6ID/o0o1fLKddgg/x0hV9/7700j1wgU3V5IeTTUKblWpBgVRSRWW9bxHhnO1Zc&#10;+ERXouPZW91cvT6Lz2ans9N0kI7Gs0EaF8XgyXyaDsbz5PFJ8aiYTovkjeecpFnFCKHC0z7MeJL+&#10;3Qz1r62bzuOUH/WJ7qMHIR3Zw38gHXrs29oNyFKS3UJ7zX273ViH5P4J+nfz6z5k/fxQTH4AAAD/&#10;/wMAUEsDBBQABgAIAAAAIQDar84s3gAAAAoBAAAPAAAAZHJzL2Rvd25yZXYueG1sTI9BT8MwDIXv&#10;SPyHyEjcWDpAXdc1nRAIpB3QxDZxzhrTljZO1WRr9+9xucDJfvbT8+dsPdpWnLH3tSMF81kEAqlw&#10;pqZSwWH/epeA8EGT0a0jVHBBD+v8+irTqXEDfeB5F0rBIeRTraAKoUul9EWFVvuZ65B49+V6qwPL&#10;vpSm1wOH21beR1Esra6JL1S6w+cKi2Z3sgreE/nits1ncfke9m9JsmmWi81Bqdub8WkFIuAY/sww&#10;4TM65Mx0dCcyXrSsH+IFWxXEj1wnw+/gODXzCGSeyf8v5D8AAAD//wMAUEsBAi0AFAAGAAgAAAAh&#10;ALaDOJL+AAAA4QEAABMAAAAAAAAAAAAAAAAAAAAAAFtDb250ZW50X1R5cGVzXS54bWxQSwECLQAU&#10;AAYACAAAACEAOP0h/9YAAACUAQAACwAAAAAAAAAAAAAAAAAvAQAAX3JlbHMvLnJlbHNQSwECLQAU&#10;AAYACAAAACEA9eMXhlYCAABwBAAADgAAAAAAAAAAAAAAAAAuAgAAZHJzL2Uyb0RvYy54bWxQSwEC&#10;LQAUAAYACAAAACEA2q/OLN4AAAAKAQAADwAAAAAAAAAAAAAAAACwBAAAZHJzL2Rvd25yZXYueG1s&#10;UEsFBgAAAAAEAAQA8wAAALsFAAAAAA==&#10;" strokeweight=".48pt"/>
            </w:pict>
          </mc:Fallback>
        </mc:AlternateContent>
      </w:r>
    </w:p>
    <w:p w:rsidR="00673215" w:rsidRPr="00673215" w:rsidRDefault="00673215" w:rsidP="0067321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73215" w:rsidRPr="00673215">
          <w:pgSz w:w="16840" w:h="11906" w:orient="landscape"/>
          <w:pgMar w:top="1440" w:right="461" w:bottom="146" w:left="560" w:header="0" w:footer="0" w:gutter="0"/>
          <w:cols w:space="0" w:equalWidth="0">
            <w:col w:w="158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Код АТХ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9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A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A02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A02B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br w:type="column"/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1" w:lineRule="exact"/>
        <w:rPr>
          <w:rFonts w:ascii="Times New Roman" w:eastAsia="Times New Roman" w:hAnsi="Times New Roman" w:cs="Arial"/>
          <w:sz w:val="1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4700"/>
        <w:gridCol w:w="4660"/>
      </w:tblGrid>
      <w:tr w:rsidR="00673215" w:rsidRPr="00673215" w:rsidTr="007E4911">
        <w:trPr>
          <w:trHeight w:val="328"/>
        </w:trPr>
        <w:tc>
          <w:tcPr>
            <w:tcW w:w="4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317"/>
        </w:trPr>
        <w:tc>
          <w:tcPr>
            <w:tcW w:w="4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31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1"/>
        </w:trPr>
        <w:tc>
          <w:tcPr>
            <w:tcW w:w="4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35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пищеварительный тракт и обмен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веществ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связанных с нарушением кислотности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язвенной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болезни желудка и двенадцатиперстной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кишки и гастроэзофагеальной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49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рефлюксной болезни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1AA4" wp14:editId="6742F2BF">
                <wp:simplePos x="0" y="0"/>
                <wp:positionH relativeFrom="column">
                  <wp:posOffset>-1003935</wp:posOffset>
                </wp:positionH>
                <wp:positionV relativeFrom="paragraph">
                  <wp:posOffset>-2254250</wp:posOffset>
                </wp:positionV>
                <wp:extent cx="4169410" cy="12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4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0FC4" id="Прямоугольник 1" o:spid="_x0000_s1026" style="position:absolute;margin-left:-79.05pt;margin-top:-177.5pt;width:328.3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8rRQIAAEwEAAAOAAAAZHJzL2Uyb0RvYy54bWysVM2O0zAQviPxDpbvNE3V7m6jpqtVlyKk&#10;BVZaeADXcRoL/zF2my4nJK5IPAIPwQXxs8+QvhETpy1d4ITIwfJ4PN988804k/ONVmQtwEtrcpr2&#10;+pQIw20hzTKnr17OH51R4gMzBVPWiJzeCk/Ppw8fTGqXiYGtrCoEEAQxPqtdTqsQXJYknldCM9+z&#10;Thh0lhY0C2jCMimA1YiuVTLo90+S2kLhwHLhPZ5edk46jfhlKXh4UZZeBKJyitxCXCGui3ZNphOW&#10;LYG5SvIdDfYPLDSTBpMeoC5ZYGQF8g8oLTlYb8vQ41YntiwlF7EGrCbt/1bNTcWciLWgON4dZPL/&#10;D5Y/X18DkQX2jhLDNLao+bR9t/3YfG/utu+bz81d8237ofnRfGm+krTVq3Y+w7Abdw1txd5dWf7a&#10;E2NnFTNLcQFg60qwAlnG+8m9gNbwGEoW9TNbYDq2CjZKtylBt4AoCtnEDt0eOiQ2gXA8HKYn42GK&#10;jeToSwen/djBhGX7YAc+PBFWk3aTU8ABiOBsfeUDkser+yuRvFWymEulogHLxUwBWbN2WOLX1osh&#10;/viaMqTO6Xg0GEXkez5/DDGP398gtAw49UrqnJ4d8rCsVe2xKeJMBiZVt8f8yiCNvXJdBxa2uEUV&#10;wXYjjU8QN5WFt5TUOM459W9WDAQl6qnBTozT4bCd/2gMR6cDNODYszj2MMMRKqeBkm47C92bWTmQ&#10;ywozpbF2Yy+we6WMyrb8OlY7sjiyUb3d82rfxLEdb/36CUx/AgAA//8DAFBLAwQUAAYACAAAACEA&#10;d+/7cOEAAAAOAQAADwAAAGRycy9kb3ducmV2LnhtbEyPMU/DMBCFdyT+g3VIbK2TpoE0xKkAiakL&#10;LV3Y3NjEAftsxW4b/j1XFtju7j29+16znpxlJz3GwaOAfJ4B09h5NWAvYP/2MquAxSRRSetRC/jW&#10;Edbt9VUja+XPuNWnXeoZhWCspQCTUqg5j53RTsa5DxpJ+/Cjk4nWsedqlGcKd5YvsuyOOzkgfTAy&#10;6Geju6/d0QnAp9fFpujS/T6YamXVMnxu7bsQtzfT4wOwpKf0Z4YLPqFDS0wHf0QVmRUwy8sqJy9N&#10;RVlSLfIsV1UJ7PB7KjLgbcP/12h/AAAA//8DAFBLAQItABQABgAIAAAAIQC2gziS/gAAAOEBAAAT&#10;AAAAAAAAAAAAAAAAAAAAAABbQ29udGVudF9UeXBlc10ueG1sUEsBAi0AFAAGAAgAAAAhADj9If/W&#10;AAAAlAEAAAsAAAAAAAAAAAAAAAAALwEAAF9yZWxzLy5yZWxzUEsBAi0AFAAGAAgAAAAhACCnvytF&#10;AgAATAQAAA4AAAAAAAAAAAAAAAAALgIAAGRycy9lMm9Eb2MueG1sUEsBAi0AFAAGAAgAAAAhAHfv&#10;+3DhAAAADgEAAA8AAAAAAAAAAAAAAAAAnwQAAGRycy9kb3ducmV2LnhtbFBLBQYAAAAABAAEAPMA&#10;AACtBQAAAAA=&#10;" fillcolor="black" strokecolor="white"/>
            </w:pict>
          </mc:Fallback>
        </mc:AlternateContent>
      </w:r>
    </w:p>
    <w:p w:rsidR="00673215" w:rsidRPr="00673215" w:rsidRDefault="00673215" w:rsidP="0067321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1440" w:right="461" w:bottom="146" w:left="560" w:header="0" w:footer="0" w:gutter="0"/>
          <w:cols w:num="2" w:space="0" w:equalWidth="0">
            <w:col w:w="1200" w:space="280"/>
            <w:col w:w="1434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1440" w:right="461" w:bottom="146" w:left="560" w:header="0" w:footer="0" w:gutter="0"/>
          <w:cols w:space="0" w:equalWidth="0">
            <w:col w:w="158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" w:name="page145"/>
      <w:bookmarkEnd w:id="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A02BA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блокаторы Н2-гистаминовых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ранитидин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фамотидин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A02BC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протонного насоса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омепразол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эзомепразол*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покрытые 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A02BXдругие препараты для лечения язвенной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болезни желудка и двенадцатиперстной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кишки и гастроэзофагеальной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рефлюксной болезни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" w:name="page146"/>
      <w:bookmarkEnd w:id="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функциональных нарушений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желудочно-кишечного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функциональных нарушений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желудочно-кишечного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A03AA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синтетические антихолинергические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мебеверин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средства, эфиры с третичной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аминогруппой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платифиллин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A03AD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дротаверин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A03F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стимуляторы моторики желудочно-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A03FA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стимуляторы моторики желудочно-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метоклопрамид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" w:name="page147"/>
      <w:bookmarkEnd w:id="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A04A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A04AA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блокаторы серотониновых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ондансетрон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5HT3-рецепторов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лиофилизированные;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печени и желчевыводящих путей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A05A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желчевыводящих путей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A05AA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желчных кислот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A05B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печени, липотропные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A05BA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фосфолипиды + глицирризиновая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печени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" w:name="page148"/>
      <w:bookmarkEnd w:id="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A06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A06A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A06AB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бисакодил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сахарной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сеннозиды А и B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A06AD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осмотические слабительные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лактулоза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макрогол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приема внутрь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(для детей)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A07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противодиарейные, кишечные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противовоспалительные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A07B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адсорбирующие кишечные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" w:name="page149"/>
      <w:bookmarkEnd w:id="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A07BC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адсорбирующие кишечные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A07D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снижающие моторику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желудочно-кишечного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A07DA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снижающие моторику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лоперамид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желудочно-кишечного тракта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жевательные;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таблетки-лиофилизат</w:t>
            </w:r>
          </w:p>
        </w:tc>
      </w:tr>
      <w:tr w:rsidR="00673215" w:rsidRPr="00673215" w:rsidTr="007E4911">
        <w:trPr>
          <w:trHeight w:val="4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A07E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кишечные противовоспалительные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A07EC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аминосалициловая кислота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месалазин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аналогичные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ректальная;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3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" w:name="page150"/>
      <w:bookmarkEnd w:id="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сульфасалазин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покрытые пленочной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A07F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A07FA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приема внутрь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местного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местного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приема внутрь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местного применения;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вагинальные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A09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способствующие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пищеварению, включая ферментные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A09A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способствующие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пищеварению, включая ферментные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3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" w:name="page151"/>
      <w:bookmarkEnd w:id="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A09AA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панкреатин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A10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сахарного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диабета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инсулины и их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A10AB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инсулины короткого действия и их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аспарт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для инъекционного введения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внутривенного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глулизин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лизпро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растворимый (человеческий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генно-инженерный)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A10AC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инсулины средней продолжительности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инсулин-изофан (человеческий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 и их аналоги для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генно-инженерный)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инъекционного введения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" w:name="page152"/>
      <w:bookmarkEnd w:id="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инсулины средней продолжительности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 или длительного действия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их аналоги в комбинации с инсулинами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деглудек + инсулин аспарт*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короткого действия для инъекционного</w:t>
            </w:r>
          </w:p>
        </w:tc>
        <w:tc>
          <w:tcPr>
            <w:tcW w:w="4700" w:type="dxa"/>
            <w:vMerge w:val="restart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двухфазный (человеческий</w:t>
            </w:r>
          </w:p>
        </w:tc>
        <w:tc>
          <w:tcPr>
            <w:tcW w:w="4660" w:type="dxa"/>
            <w:vMerge w:val="restart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673215" w:rsidRPr="00673215" w:rsidTr="007E4911">
        <w:trPr>
          <w:trHeight w:val="240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  <w:tc>
          <w:tcPr>
            <w:tcW w:w="470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8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4700" w:type="dxa"/>
            <w:vMerge w:val="restart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генно-инженерный)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241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A10AE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инсулины длительного действия и их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гларгин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для инъекционного введения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деглудек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инсулин детемир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A10B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гипогликемические препараты,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кроме инсулинов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бигуаниды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метформин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9" w:name="page153"/>
      <w:bookmarkEnd w:id="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сульфонилмочевины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глибенкламид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гликлазид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A10BH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дипептидилпептидазы-4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алоглиптин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(ДПП-4)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вилдаглиптин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линаглиптин*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саксаглиптин*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0" w:name="page154"/>
      <w:bookmarkEnd w:id="1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ситаглиптин*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A10BJ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глюкагоноподобного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ликсисенатид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пептида-1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A10BK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натрийзависимого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дапаглифлозин*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переносчика глюкозы 2 типа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эмпаглифлозин*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A10BX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гипогликемические препараты,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репаглинид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кроме инсулинов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A11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A11C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витамины A и D, включая их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комбинации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ретинол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драже;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(масляный);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наружного применения (масляный)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1" w:name="page155"/>
      <w:bookmarkEnd w:id="1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A11CC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альфакальцидол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кальцитриол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колекальциферол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(масляный)</w:t>
            </w:r>
          </w:p>
        </w:tc>
      </w:tr>
      <w:tr w:rsidR="00673215" w:rsidRPr="00673215" w:rsidTr="007E4911">
        <w:trPr>
          <w:trHeight w:val="65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1</w:t>
            </w: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и его комбинации с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42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витаминами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6</w:t>
            </w: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и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3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08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аскорбиновая кислота (витамин C),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включая комбинации с другими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A11GA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аскорбиновая кислота (витамин С)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драже;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2" w:name="page156"/>
      <w:bookmarkEnd w:id="1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А11Н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А11НА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пиридоксин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A12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минеральные добавки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кальция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A12AA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кальция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кальция глюконат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A12C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минеральные добавки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A12CX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A14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анаболические средства системного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A14A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анаболические стероиды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A14AB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нандролон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A16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желудочно-кишечного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тракта и нарушений обмена веществ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3" w:name="page157"/>
      <w:bookmarkEnd w:id="1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A16A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желудочно-кишечного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тракта и нарушений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обмена веществ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A16AA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адеметионин*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покрытые 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A16AX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тиоктовая кислота*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желудочно-кишечного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тракта и нарушений обмена веществ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кровь и система кроветворения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B01AA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витамина К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варфарин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B01AB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группа гепарина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гепарин натрия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эноксапарин натрия*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4" w:name="page158"/>
      <w:bookmarkEnd w:id="1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B01AC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антиагреганты, кроме гепарина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клопидогрел*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тикагрелор*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В01АЕ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прямые ингибиторы тромбина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дабигатрана этексилат*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B01AF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прямые ингибиторы фактора Xa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апиксабан*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ривароксабан*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гемостатические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B02B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К и другие гемостатики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B02BA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К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B02BX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системные гемостатики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элтромбопаг*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этамзилат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5" w:name="page159"/>
      <w:bookmarkEnd w:id="1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антианемические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железа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B03AB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пероральные препараты трехвалентного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железа (III) гидроксид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железа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полимальтозат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жевательные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B03AC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парентеральные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железа (III) гидроксида сахарозный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трехвалентного железа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комплекс*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12</w:t>
            </w: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и фолиевая кислота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0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B03BA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витамин B</w:t>
            </w:r>
            <w:r w:rsidRPr="00673215">
              <w:rPr>
                <w:rFonts w:ascii="Times New Roman" w:eastAsia="Times New Roman" w:hAnsi="Times New Roman" w:cs="Arial"/>
                <w:sz w:val="36"/>
                <w:szCs w:val="20"/>
                <w:vertAlign w:val="subscript"/>
                <w:lang w:eastAsia="ru-RU"/>
              </w:rPr>
              <w:t>12</w:t>
            </w: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(цианокобаламин и его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цианокобаламин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308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аналоги)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B03BB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фолиевая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B03X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B03XA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дарбэпоэтин альфа*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метоксиполиэтиленгликоль-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эпоэтин бета*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6" w:name="page160"/>
      <w:bookmarkEnd w:id="1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эпоэтин альфа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эпоэтин бета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</w:tbl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1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сердечно-сосудистая система</w:t>
      </w:r>
    </w:p>
    <w:p w:rsidR="00673215" w:rsidRPr="00673215" w:rsidRDefault="00673215" w:rsidP="00673215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080"/>
        <w:gridCol w:w="3340"/>
        <w:gridCol w:w="4000"/>
      </w:tblGrid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сердца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сердечные гликозиды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C01AA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дигоксин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таблетки (для детей)</w:t>
            </w:r>
          </w:p>
        </w:tc>
      </w:tr>
      <w:tr w:rsidR="00673215" w:rsidRPr="00673215" w:rsidTr="007E4911">
        <w:trPr>
          <w:trHeight w:val="646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C01B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антиаритмические препараты,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классы I и III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C01BA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антиаритмические препараты, класс IА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прокаинамид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7" w:name="page161"/>
      <w:bookmarkEnd w:id="1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C01BC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антиаритмические препараты, класс IС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пропафенон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C01BD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амиодарон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C01BG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антиаритмические препараты,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классы I и III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C01D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вазодилататоры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сердца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C01DA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подъязычный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ретард;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8" w:name="page162"/>
      <w:bookmarkEnd w:id="1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нитроглицерин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подъязычные;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пленки для наклеивания на десну;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подъязычный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подъязычные;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сублингвальные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C01E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сердца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C01EB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мельдоний*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сердца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антигипертензивные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антиадренергические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центрального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C02AB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метилдопа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метилдопа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9" w:name="page163"/>
      <w:bookmarkEnd w:id="1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C02AC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клонидин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моксонидин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C02C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антиадренергические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периферического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C02CA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доксазозин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урапидил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C02K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антигипертензивные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C02KX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антигипертензивные средства для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амбризентан*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лечения легочной артериальной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гипертензии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мацитентан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риоцигуат*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0" w:name="page164"/>
      <w:bookmarkEnd w:id="2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диуретики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C03AA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тиазиды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гидрохлоротиазид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тиазидоподобные диуретики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C03BA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сульфонамиды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индапамид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1" w:name="page165"/>
      <w:bookmarkEnd w:id="2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C03C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"петлевые" диуретики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C03CA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сульфонамиды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фуросемид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C03D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C03DA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спиронолактон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C07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C07A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C07AA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пропранолол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соталол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C07AB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атенолол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бисопролол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2" w:name="page166"/>
      <w:bookmarkEnd w:id="2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метопролол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C07AG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альфа- и 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карведилол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C08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C08C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блокаторы кальциевых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каналов с преимущественным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действием на сосуды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C08CA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амлодипин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нимодипин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3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3" w:name="page167"/>
      <w:bookmarkEnd w:id="2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нифедипин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C08D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блокаторы кальциевых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каналов с прямым действием на сердце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C08DA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верапамил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4" w:name="page168"/>
      <w:bookmarkEnd w:id="2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C09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средства, действующие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 ренин-ангиотензиновую систему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C09A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АПФ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C09AA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АПФ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каптоприл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лизиноприл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периндоприл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диспергируемые в полости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рта;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эналаприл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C09C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ангиотензина 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5" w:name="page169"/>
      <w:bookmarkEnd w:id="2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C09CA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лозартан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ангиотензина 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C09D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 комбинации с другими средствами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C09DX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валсартан + сакубитрил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 комбинации с другими средствами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C10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C10A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C10AA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аторвастатин*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симвастатин*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C10AB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фибраты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фенофибрат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6" w:name="page170"/>
      <w:bookmarkEnd w:id="2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C10AXдругие гиполипидемические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алирокумаб*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эволокумаб*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</w:tbl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2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дерматологические препараты</w:t>
      </w:r>
    </w:p>
    <w:p w:rsidR="00673215" w:rsidRPr="00673215" w:rsidRDefault="00673215" w:rsidP="00673215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120"/>
        <w:gridCol w:w="4600"/>
        <w:gridCol w:w="4540"/>
      </w:tblGrid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D01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противогрибковые препараты,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применяемые в дерматологии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D01A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противогрибковые препараты для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местного применения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D01AE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противогрибковые препараты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местного применения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(спиртовой)</w:t>
            </w:r>
          </w:p>
        </w:tc>
      </w:tr>
      <w:tr w:rsidR="00673215" w:rsidRPr="00673215" w:rsidTr="007E4911">
        <w:trPr>
          <w:trHeight w:val="646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D06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антибиотики и противомикробные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средства, применяемые в дерматологии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D06C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антибиотики в комбинации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диоксометилтетрагидро-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 противомикробными средствами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пиримидин + сульфадиметоксин +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тримекаин + хлорамфеникол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D07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глюкокортикоиды, применяемые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 дерматологии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D07A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глюкокортикоиды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7" w:name="page171"/>
      <w:bookmarkEnd w:id="2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D07AC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глюкокортикоиды с высокой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бетаметазон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активностью (группа III)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</w:t>
            </w:r>
          </w:p>
        </w:tc>
      </w:tr>
      <w:tr w:rsidR="00673215" w:rsidRPr="00673215" w:rsidTr="007E4911">
        <w:trPr>
          <w:trHeight w:val="4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мометазон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D08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антисептики и дезинфицирующие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D08A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антисептики и дезинфицирующие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D08AC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хлоргексидин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местного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местного и наружного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(спиртовой);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(спиртовой);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вагинальные;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вагинальные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D08AG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йода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повидон-йод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местного и наружного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3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8" w:name="page172"/>
      <w:bookmarkEnd w:id="2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D08AX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антисептики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этанол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наружного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приготовления лекарственных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приготовления лекарственных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D11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D11A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D11AН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дерматита,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дупилумаб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кроме глюкокортикоидов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пимекролимус*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наружного применения</w:t>
            </w:r>
          </w:p>
        </w:tc>
      </w:tr>
    </w:tbl>
    <w:p w:rsidR="00673215" w:rsidRPr="00673215" w:rsidRDefault="00673215" w:rsidP="00673215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3"/>
        </w:numPr>
        <w:tabs>
          <w:tab w:val="left" w:pos="1580"/>
        </w:tabs>
        <w:spacing w:after="0" w:line="234" w:lineRule="auto"/>
        <w:ind w:right="104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мочеполовая система и половые гормоны</w:t>
      </w:r>
    </w:p>
    <w:p w:rsidR="00673215" w:rsidRPr="00673215" w:rsidRDefault="00673215" w:rsidP="00673215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G01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противомикробные препараты и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антисептики, применяемые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в гинекологии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9" w:name="page173"/>
      <w:bookmarkEnd w:id="2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антисептики, кроме комбинированных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препаратов с глюкокортикоидами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G01AА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натамицин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вагинальные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G01AF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клотримазол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вагинальный;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вагинальные;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вагинальные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G02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препараты, применяемые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 гинекологии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G02C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препараты, применяемые 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гинекологии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G02CA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адреномиметики, токолитические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гексопреналин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G02CB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бромокриптин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G03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половые гормоны и модуляторы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функции половых органов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андрогены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0" w:name="page174"/>
      <w:bookmarkEnd w:id="3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3-оксоандрост-4-ена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тестостерон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гестагены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прегн-4-ена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прогестерон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G03DB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дидрогестерон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G03DC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норэтистерон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гонадотропины и другие стимуляторы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овуляции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G03GA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гонадотропины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гонадотропин хорионический*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1" w:name="page175"/>
      <w:bookmarkEnd w:id="3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G03H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антиандрогены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G03HA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антиандрогены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ципротерон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масляный;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G04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G04B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G04BD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 для лечения учащенного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солифенацин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мочеиспускания и недержания мочи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G04C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доброкачественной гиперплазии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предстательной железы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G04CA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алфузозин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2" w:name="page176"/>
      <w:bookmarkEnd w:id="3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тамсулозин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 с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модифицированным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G04CBингибиторы тестостерон-5-альфа-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финастерид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редуктазы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4"/>
        </w:numPr>
        <w:tabs>
          <w:tab w:val="left" w:pos="1580"/>
        </w:tabs>
        <w:spacing w:after="0" w:line="236" w:lineRule="auto"/>
        <w:ind w:right="98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гормональные препараты системного действия, кроме половых гормонов и инсулинов</w:t>
      </w:r>
    </w:p>
    <w:p w:rsidR="00673215" w:rsidRPr="00673215" w:rsidRDefault="00673215" w:rsidP="00673215">
      <w:pPr>
        <w:tabs>
          <w:tab w:val="left" w:pos="1580"/>
        </w:tabs>
        <w:spacing w:after="0" w:line="236" w:lineRule="auto"/>
        <w:ind w:right="9860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3" w:name="page177"/>
      <w:bookmarkEnd w:id="3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H01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гипофиза и гипоталамуса и их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передней доли гипофиза и их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H01AC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соматропин и его агонисты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соматропин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H01AX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гормоны передней доли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пэгвисомант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гипофиза и их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H01B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задней доли гипофиза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H01BA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десмопрессин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назальные;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диспергируемые в полости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рта;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таблетки-лиофилизат;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подъязычные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H01C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гипоталамуса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H01CB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соматостатин и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ланреотид*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4" w:name="page178"/>
      <w:bookmarkEnd w:id="3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6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8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октреотид*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микросферы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микросферы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инфузий и подкожного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H02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6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6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H02AA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226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флудрокортизон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5" w:name="page179"/>
      <w:bookmarkEnd w:id="3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H02AB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глюкокортикоиды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гидрокортизон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глазная;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внутримышечного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внутрисуставного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эмульсия для наружного применения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дексаметазон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метилпреднизолон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преднизолон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H03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щитовидной железы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щитовидной железы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H03AA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антитиреоидные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H03BB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серосодержащие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тиамазол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имидазола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6" w:name="page180"/>
      <w:bookmarkEnd w:id="3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H03C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йода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H03CA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йода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калия йодид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жевательные;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H05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регулирующие обмен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кальция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H05A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H05AA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терипаратид*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H05B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антипаратиреоидные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H05BA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кальцитонина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кальцитонин*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H05BX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антипаратиреоидные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парикальцитол*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цинакальцет*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этелкальцетид*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7" w:name="page181"/>
      <w:bookmarkEnd w:id="3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5"/>
        </w:numPr>
        <w:tabs>
          <w:tab w:val="left" w:pos="1580"/>
        </w:tabs>
        <w:spacing w:after="0" w:line="246" w:lineRule="auto"/>
        <w:ind w:right="1070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7"/>
          <w:szCs w:val="20"/>
          <w:lang w:eastAsia="ru-RU"/>
        </w:rPr>
        <w:t>противомикробные препараты системного действия</w:t>
      </w:r>
    </w:p>
    <w:p w:rsidR="00673215" w:rsidRPr="00673215" w:rsidRDefault="00673215" w:rsidP="00673215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900"/>
        <w:gridCol w:w="3680"/>
        <w:gridCol w:w="5220"/>
      </w:tblGrid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J01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системного действия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тетрациклины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J01AA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тетрациклины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доксициклин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J01B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амфениколы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J01BA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амфениколы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хлорамфеникол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4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J01C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бета-лактамные антибактериальные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препараты: пенициллины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5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J01CA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пенициллины широкого спектра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амоксициллин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</w:tbl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порошок для приготовления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суспензии для приема внутрь;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8" w:name="page182"/>
      <w:bookmarkEnd w:id="3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ампициллин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J01CF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пенициллины, устойчивые к бета-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оксациллин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лактамазам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J01CR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комбинации пенициллинов, включая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амоксициллин + клавулановая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комбинации с ингибиторами бета-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лактамаз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бета-лактамные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9" w:name="page183"/>
      <w:bookmarkEnd w:id="3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J01DB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цефалоспорины 1-го поколения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цефазолин*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внутримышечного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инъекций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цефалексин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J01DC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цефалоспорины 2-го поколения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цефуроксим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J01EE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комбинированные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ко-тримоксазол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сульфаниламидов и триметоприма,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включая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0" w:name="page184"/>
      <w:bookmarkEnd w:id="4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макролиды, линкозамиды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стрептограмины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J01FA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макролиды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азитромицин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 (для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детей);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джозамицин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кларитромицин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1" w:name="page185"/>
      <w:bookmarkEnd w:id="4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J01FF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линкозамиды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клиндамицин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J01M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антибактериальные препараты,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хинолона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J01MA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фторхинолоны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гатифлоксацин*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левофлоксацин*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ломефлоксацин*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моксифлоксацин*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офлоксацин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 и ушные;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2" w:name="page186"/>
      <w:bookmarkEnd w:id="4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глазная;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ципрофлоксацин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 и ушные;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ушные;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глазная;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антибактериальные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J01XD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метронидазол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J02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противогрибковые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3" w:name="page187"/>
      <w:bookmarkEnd w:id="4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противогрибковые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J02AA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антибиотики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нистатин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J02AC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вориконазол*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8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позаконазол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флуконазол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J05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противовирусные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J05A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противовирусные препараты прямого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4" w:name="page188"/>
      <w:bookmarkEnd w:id="4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J05AB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нуклеозиды и нуклеотиды, кроме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ацикловир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местного и наружного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ингибиторов обратной транскриптазы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крем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глазная;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местного и наружного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мазь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валганцикловир*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ганцикловир*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J05AH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нейраминидазы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осельтамивир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J05AX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гразопревир + элбасвир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имидазолилэтанамид пентандиовой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кислоты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кагоцел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5" w:name="page189"/>
      <w:bookmarkEnd w:id="4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умифеновир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J06B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иммуноглобулины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J06BA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иммуноглобулины, нормальные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иммуноглобулин человека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человеческие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нормальный*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инфузий</w:t>
            </w:r>
          </w:p>
        </w:tc>
      </w:tr>
    </w:tbl>
    <w:p w:rsidR="00673215" w:rsidRPr="00673215" w:rsidRDefault="00673215" w:rsidP="00673215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6"/>
        </w:numPr>
        <w:tabs>
          <w:tab w:val="left" w:pos="1580"/>
        </w:tabs>
        <w:spacing w:after="0" w:line="246" w:lineRule="auto"/>
        <w:ind w:right="1062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7"/>
          <w:szCs w:val="20"/>
          <w:lang w:eastAsia="ru-RU"/>
        </w:rPr>
        <w:t>противоопухолевые препараты и иммуномодуляторы</w:t>
      </w:r>
    </w:p>
    <w:p w:rsidR="00673215" w:rsidRPr="00673215" w:rsidRDefault="00673215" w:rsidP="00673215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620"/>
        <w:gridCol w:w="3820"/>
        <w:gridCol w:w="5280"/>
      </w:tblGrid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противоопухолевые препараты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алкилирующие средства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L01AA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азотистого иприта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мелфалан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хлорамбуцил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6" w:name="page190"/>
      <w:bookmarkEnd w:id="4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циклофосфамид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сахарной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алкилсульфонаты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бусульфан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нитрозомочевины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ломустин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алкилирующие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дакарбазин*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темозоломид*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антиметаболиты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метотрексат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ралтитрексид*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7" w:name="page191"/>
      <w:bookmarkEnd w:id="4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пурина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меркаптопурин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пиримидина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капецитабин*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алкалоиды растительного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происхождения и другие природные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вещества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алкалоиды барвинка и их аналоги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винорелбин*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L01CB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подофиллотоксина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этопозид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L01CD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таксаны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доцетаксел*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паклитаксел*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противоопухолевые антибиотики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родственные соединения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8" w:name="page192"/>
      <w:bookmarkEnd w:id="4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49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L01DC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противоопухолевые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иксабепилон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антибиотики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противоопухолевые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L01XC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моноклональные антитела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бевацизумаб*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ниволумаб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панитумумаб*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пембролизумаб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пертузумаб*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ритуксимаб*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трастузумаб*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концентрата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9" w:name="page193"/>
      <w:bookmarkEnd w:id="4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цетуксимаб*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инфузий</w:t>
            </w:r>
          </w:p>
        </w:tc>
      </w:tr>
      <w:tr w:rsidR="00673215" w:rsidRPr="00673215" w:rsidTr="007E4911">
        <w:trPr>
          <w:trHeight w:val="644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L01XEингибиторы протеинкиназы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акситиниб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афатиниб*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бозутиниб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гефитиниб*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дабрафениб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дазатиниб*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иматиниб*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0" w:name="page194"/>
      <w:bookmarkEnd w:id="5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лапатиниб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ленватиниб*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нилотиниб*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нинтеданиб*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мягкие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осимертиниб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палбоциклиб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рибоциклиб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руксолитиниб*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сорафениб*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траметиниб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церитиниб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1" w:name="page195"/>
      <w:bookmarkEnd w:id="5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эрлотиниб*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L01XX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противоопухолевые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аспарагиназа*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внутримышечного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афлиберцепт*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гидроксикарбамид*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третиноин*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противоопухолевые гормональные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гормоны и родственные соединения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L02AB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гестагены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L02AE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гонадотропин-рилизинг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бусерелин*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гормона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2" w:name="page196"/>
      <w:bookmarkEnd w:id="5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гозерелин*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имплантат;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капсула для подкожного введения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лейпрорелин*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 с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пролонгированным высвобождением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трипторелин*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3" w:name="page197"/>
      <w:bookmarkEnd w:id="5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 и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пролонгированного 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L02B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антагонисты гормонов и родственные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соединения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L02BA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антиэстрогены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тамоксифен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фулвестрант*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L02BB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антиандрогены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бикалутамид*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флутамид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энзалутамид*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L02BG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ароматазы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анастрозол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4" w:name="page198"/>
      <w:bookmarkEnd w:id="5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иммуностимуляторы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иммуностимуляторы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L03AB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интерфероны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интерферон альфа*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субконъюнктивального введения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закапывания в глаз;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инъекций;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инъекций и местного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субконъюнктивального введения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закапывания в глаз;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внутривенного и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5" w:name="page199"/>
      <w:bookmarkEnd w:id="5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иммунодепрессанты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иммунодепрессанты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абатацепт*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концентрата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апремиласт*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барицитиниб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ведолизумаб*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концентрата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тофацитиниб*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6" w:name="page200"/>
      <w:bookmarkEnd w:id="5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финголимод*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эверолимус*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</w:t>
            </w:r>
          </w:p>
        </w:tc>
      </w:tr>
      <w:tr w:rsidR="00673215" w:rsidRPr="00673215" w:rsidTr="007E4911">
        <w:trPr>
          <w:trHeight w:val="644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L04ABингибиторы фактора некроза опухоли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адалимумаб*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альфа (ФНО-альфа)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голимумаб*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инфликсимаб*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концентрата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цертолизумаба пэгол*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этанерцепт*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L04ACингибиторы интерлейкина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канакинумаб*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нетакимаб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7" w:name="page201"/>
      <w:bookmarkEnd w:id="5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секукинумаб*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тоцилизумаб*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устекинумаб*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кальциневрина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циклоспорин*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мягкие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L04AX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иммунодепрессанты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азатиоприн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пирфенидон*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</w:tbl>
    <w:p w:rsidR="00673215" w:rsidRPr="00673215" w:rsidRDefault="00673215" w:rsidP="00673215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7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костно-мышечная система</w:t>
      </w:r>
    </w:p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060"/>
        <w:gridCol w:w="3280"/>
        <w:gridCol w:w="5400"/>
      </w:tblGrid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M01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противовоспалительные и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противоревматические препараты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M01A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нестероидные противовоспалительные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противоревматические препараты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M01AB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уксусной кислоты и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диклофенак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родственные соединения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w w:val="99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8" w:name="page202"/>
      <w:bookmarkEnd w:id="5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59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9" w:name="page203"/>
      <w:bookmarkEnd w:id="5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кеторолак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656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M01AE    производные пропионовой кислоты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ибупрофен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для наружного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 раствора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приема внутрь;</w:t>
            </w:r>
          </w:p>
        </w:tc>
      </w:tr>
    </w:tbl>
    <w:p w:rsidR="00673215" w:rsidRPr="00673215" w:rsidRDefault="00673215" w:rsidP="00673215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капсулы;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крем для наружного применения;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мазь для наружного применения;</w:t>
      </w:r>
    </w:p>
    <w:p w:rsidR="00673215" w:rsidRPr="00673215" w:rsidRDefault="00673215" w:rsidP="00673215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раствор для внутривенного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введения;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суппозитории ректальные;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суппозитории ректальные (для</w:t>
      </w:r>
    </w:p>
    <w:p w:rsidR="00673215" w:rsidRPr="00673215" w:rsidRDefault="00673215" w:rsidP="00673215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детей);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суспензия для приема внутрь;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суспензия для приема внутрь (для</w:t>
      </w:r>
    </w:p>
    <w:p w:rsidR="00673215" w:rsidRPr="00673215" w:rsidRDefault="00673215" w:rsidP="00673215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детей);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таблетки, покрытые оболочкой;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таблетки, покрытые пленочной</w:t>
      </w:r>
    </w:p>
    <w:p w:rsidR="00673215" w:rsidRPr="00673215" w:rsidRDefault="00673215" w:rsidP="00673215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оболочкой;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таблетки с пролонгированным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высвобождением, покрытые</w:t>
      </w:r>
    </w:p>
    <w:p w:rsidR="00673215" w:rsidRPr="00673215" w:rsidRDefault="00673215" w:rsidP="00673215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пленочной оболочкой</w:t>
      </w:r>
    </w:p>
    <w:p w:rsidR="00673215" w:rsidRPr="00673215" w:rsidRDefault="00673215" w:rsidP="00673215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0" w:name="page204"/>
      <w:bookmarkEnd w:id="6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кетопрофен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(для детей);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M01C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базисные противоревматические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M01CC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пеницилламин и подобные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пеницилламин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миорелаксанты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миорелаксанты периферического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1" w:name="page205"/>
      <w:bookmarkEnd w:id="6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M03AX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миорелаксанты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ботулинический токсин типа 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периферического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ботулинический токсин типа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А-гемагглютинин комплекс*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инъекций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миорелаксанты центрального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M03BX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миорелаксанты центрального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баклофен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тизанидин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M04A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M04AA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образования мочевой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аллопуринол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кислоты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2" w:name="page206"/>
      <w:bookmarkEnd w:id="6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костей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M05B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влияющие на структуру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минерализацию костей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M05BA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бифосфонаты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золедроновая кислота*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концентрат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внутривенного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инфузий;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инфузий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M05BX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препараты, влияющие 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деносумаб*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структуру и минерализацию костей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8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нервная система</w:t>
      </w:r>
    </w:p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660"/>
        <w:gridCol w:w="3820"/>
        <w:gridCol w:w="4180"/>
      </w:tblGrid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N01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анестетики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N01A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общей анестезии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N01AH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опиоидные анальгетики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тримеперидин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1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3" w:name="page207"/>
      <w:bookmarkEnd w:id="6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анальгетики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опиоиды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N02AA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морфин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N02AB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фентанил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трансдермальная терапевтическая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система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N02AE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орипавина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бупренорфин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N02AX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опиоиды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пропионилфенил-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защечные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этоксиэтилпиперидин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4" w:name="page208"/>
      <w:bookmarkEnd w:id="6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трамадол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N02B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анальгетики и антипиретики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N02BA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кишечнорастворимые,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кишечнорастворимые,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покрытые пленочной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N02BE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анилиды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парацетамол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приема внутрь;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5" w:name="page209"/>
      <w:bookmarkEnd w:id="6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(для детей);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суппозитории ректальные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(для детей);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(для детей);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бензобарбитал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фенобарбитал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(для детей)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N03AB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фенитоин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сукцинимида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этосуксимид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6" w:name="page210"/>
      <w:bookmarkEnd w:id="6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N03AЕ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клоназепам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N03AF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карбамазепин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окскарбазепин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N03AG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 (для детей);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7" w:name="page211"/>
      <w:bookmarkEnd w:id="6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N03AX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противоэпилептические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лакосамид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перампанел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топирамат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N04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противопаркинсонические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N04A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N04AA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третичные амины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бипериден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тригексифенидил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8" w:name="page212"/>
      <w:bookmarkEnd w:id="6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69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N04B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дофаминергические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N04BA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допа и ее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модифицированным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N04BB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амантадин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N04BC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агонисты дофаминовых рецепторов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пирибедил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контролируемым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прамипексол*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психолептики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9" w:name="page213"/>
      <w:bookmarkEnd w:id="6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антипсихотические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алифатические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левомепромазин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фенотиазина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хлорпромазин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драже;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N05AB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пиперазиновые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перфеназин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фенотиазина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трифлуоперазин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флуфеназин*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N05AC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пиперидиновые производные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перициазин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фенотиазина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тиоридазин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галоперидол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0" w:name="page214"/>
      <w:bookmarkEnd w:id="7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N05AF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зуклопентиксол*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флупентиксол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(масляный);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N05AH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диазепины, оксазепины, тиазепины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кветиапин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оксепины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оланзапин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диспергируемые в полости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рта;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N05AL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бензамиды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сульпирид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1" w:name="page215"/>
      <w:bookmarkEnd w:id="7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антипсихотические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карипразин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палиперидон*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рисперидон*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суспензии для внутримышечного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диспергируемые в полости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рта;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для рассасывания;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44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N05B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анксиолитики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бромдигидрохлорфенил-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бензодиазепин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диазепам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3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2" w:name="page216"/>
      <w:bookmarkEnd w:id="7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лоразепам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оксазепам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дифенилметана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гидроксизин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N05C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снотворные и седативные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N05CD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нитразепам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N05CF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зопиклон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N06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психоаналептики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неселективные ингибиторы обратного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амитриптилин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захвата моноаминов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3" w:name="page217"/>
      <w:bookmarkEnd w:id="7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имипрамин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драже;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кломипрамин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N06AB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ингибиторы обратного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пароксетин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захвата серотонина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сертралин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флуоксетин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антидепрессанты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агомелатин*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4" w:name="page218"/>
      <w:bookmarkEnd w:id="7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пипофезин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модифицированным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полипептиды коры головного мозга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скота*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внутримышечного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N06B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психостимуляторы, средства,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применяемые при синдроме дефицита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внимания с гиперактивностью,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ноотропные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N06BX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психостимуляторы 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винпоцетин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ноотропные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пирацетам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фонтурацетам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5" w:name="page219"/>
      <w:bookmarkEnd w:id="7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церебролизин*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деменции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N06DA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галантамин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ривастигмин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трансдермальная терапевтическая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N07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нервной системы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N07AХ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парасимпатомиметики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холина альфосцерат*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6" w:name="page220"/>
      <w:bookmarkEnd w:id="7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N07C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устранения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головокружения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N07CA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устранения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бетагистин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головокружения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нервной системы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N07XX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препараты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инозин + никотинамид +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нервной системы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рибофлавин + янтарная кислота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кишечнорастворимой оболочкой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этилметилгидроксипиридина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сукцинат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9"/>
        </w:numPr>
        <w:tabs>
          <w:tab w:val="left" w:pos="1580"/>
        </w:tabs>
        <w:spacing w:after="0" w:line="246" w:lineRule="auto"/>
        <w:ind w:right="1032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7"/>
          <w:szCs w:val="20"/>
          <w:lang w:eastAsia="ru-RU"/>
        </w:rPr>
        <w:t>противопаразитарные препараты, инсектициды и репелленты</w:t>
      </w:r>
    </w:p>
    <w:p w:rsidR="00673215" w:rsidRPr="00673215" w:rsidRDefault="00673215" w:rsidP="00673215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860"/>
        <w:gridCol w:w="3480"/>
        <w:gridCol w:w="2700"/>
      </w:tblGrid>
      <w:tr w:rsidR="00673215" w:rsidRPr="00673215" w:rsidTr="007E4911">
        <w:trPr>
          <w:trHeight w:val="322"/>
        </w:trPr>
        <w:tc>
          <w:tcPr>
            <w:tcW w:w="10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Р02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противогельминтные препараты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P02C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нематодоза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4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P02CA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мебендазол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10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дыхательная система</w:t>
      </w:r>
    </w:p>
    <w:p w:rsidR="00673215" w:rsidRPr="00673215" w:rsidRDefault="00673215" w:rsidP="00673215">
      <w:p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7" w:name="page221"/>
      <w:bookmarkEnd w:id="7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R01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назальные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R01A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деконгестанты и другие препараты для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местного применения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R01AA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адреномиметики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ксилометазолин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назальный;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назальные;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назальные (для детей);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 (для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детей)</w:t>
            </w:r>
          </w:p>
        </w:tc>
      </w:tr>
      <w:tr w:rsidR="00673215" w:rsidRPr="00673215" w:rsidTr="007E4911">
        <w:trPr>
          <w:trHeight w:val="56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горла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R02AА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антисептические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местного применения;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для местного применения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обструктивных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дыхательных путей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адренергические средства для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ингаляционного введения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8" w:name="page222"/>
      <w:bookmarkEnd w:id="78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79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R03AC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селективные бета 2-адреномиметики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индакатерол*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сальбутамол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дозированный, активируемый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вдохом;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для ингаляций;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формотерол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R03AK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адренергические средства в комбинации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беклометазон + формотерол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 глюкокортикоидами или другими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препаратами, кроме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антихолинергических средств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9" w:name="page223"/>
      <w:bookmarkEnd w:id="79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80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 с порошком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набор;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вилантерол + флутиказона фуроат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R03AL</w:t>
            </w:r>
          </w:p>
        </w:tc>
        <w:tc>
          <w:tcPr>
            <w:tcW w:w="9780" w:type="dxa"/>
            <w:gridSpan w:val="2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адренергические средства в комбинации  вилантерол + умеклидиния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c антихолинергическими средствами,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включая тройные комбинации с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кортикостероидами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гликопиррония бромид +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индакатерол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0" w:name="page224"/>
      <w:bookmarkEnd w:id="80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81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олодатерол + тиотропия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R03B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средства для лечения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обструктивных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дыхательных путей для ингаляционного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введения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R03BA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глюкокортикоиды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беклометазон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дозированный, активируемый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вдохом;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ингаляций</w:t>
            </w:r>
          </w:p>
        </w:tc>
      </w:tr>
      <w:tr w:rsidR="00673215" w:rsidRPr="00673215" w:rsidTr="007E4911">
        <w:trPr>
          <w:trHeight w:val="56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будесонид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назальные;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кишечнорастворимые;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ингаляций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дозированная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1" w:name="page225"/>
      <w:bookmarkEnd w:id="81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82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R03BB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ипратропия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</w:t>
            </w: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тиотропия бромид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с порошком для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ингаляций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R03BC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противоаллергические средства,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кромоглициевая кислота*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аэрозоль для ингаляций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кроме глюкокортикоидов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дозированный;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спрей назальный дозированный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средства 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лечения обструктивных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дыхательных путей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R03DA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ксантины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аминофиллин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R03DX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средства 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бенрализумаб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лечения обструктивных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заболеваний дыхательных путей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2" w:name="page226"/>
      <w:bookmarkEnd w:id="82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83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меполизумаб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омализумаб*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лиофилизат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подкожного введения;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фенспирид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с пролонгированным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высвобождением, покрытые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пленочной 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R05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противокашлевые препараты и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лечения простудных заболеваний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R05C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отхаркивающие препараты, кроме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5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комбинаций с противокашлевыми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R05CB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амброксол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 пролонгированного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действия;</w:t>
            </w: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3" w:name="page227"/>
      <w:bookmarkEnd w:id="83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84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пастилки;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 и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для рассасывания;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шипучие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ацетилцистеин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 раствора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гранулы для приготовления сиропа;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порошок для приготовления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раствора для приема внутрь;</w:t>
            </w:r>
          </w:p>
        </w:tc>
      </w:tr>
      <w:tr w:rsidR="00673215" w:rsidRPr="00673215" w:rsidTr="007E4911">
        <w:trPr>
          <w:trHeight w:val="32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инъекций и ингаляций;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раствор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шипучие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R06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антигистаминные средства системного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R06A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антигистаминные средства системного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4" w:name="page228"/>
      <w:bookmarkEnd w:id="84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85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R06AA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эфиры алкиламинов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дифенгидрамин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R06AC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хлоропирамин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R06AE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цетиризин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R06AX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антигистаминные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лоратадин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сироп;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системного действия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суспензия для приема внутрь;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</w:tbl>
    <w:p w:rsidR="00673215" w:rsidRPr="00673215" w:rsidRDefault="00673215" w:rsidP="00673215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11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органы чувств</w:t>
      </w:r>
    </w:p>
    <w:p w:rsidR="00673215" w:rsidRPr="00673215" w:rsidRDefault="00673215" w:rsidP="00673215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S01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офтальмологические препараты</w:t>
      </w:r>
    </w:p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S01A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противомикробные препараты</w:t>
      </w:r>
    </w:p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  <w:tab w:val="left" w:pos="6640"/>
          <w:tab w:val="left" w:pos="11320"/>
        </w:tabs>
        <w:spacing w:after="0" w:line="0" w:lineRule="atLeast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S01AA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антибиотики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тетрациклин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7"/>
          <w:szCs w:val="20"/>
          <w:lang w:eastAsia="ru-RU"/>
        </w:rPr>
        <w:t>мазь глазная</w:t>
      </w:r>
    </w:p>
    <w:p w:rsidR="00673215" w:rsidRPr="00673215" w:rsidRDefault="00673215" w:rsidP="00673215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S01E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противоглаукомные препараты и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миотические средства</w:t>
      </w:r>
    </w:p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tabs>
          <w:tab w:val="left" w:pos="1560"/>
          <w:tab w:val="left" w:pos="6640"/>
          <w:tab w:val="left" w:pos="11320"/>
        </w:tabs>
        <w:spacing w:after="0" w:line="0" w:lineRule="atLeast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S01EB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парасимпатомиметики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пилокарпин</w:t>
      </w:r>
      <w:r w:rsidRPr="0067321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73215">
        <w:rPr>
          <w:rFonts w:ascii="Times New Roman" w:eastAsia="Times New Roman" w:hAnsi="Times New Roman" w:cs="Arial"/>
          <w:sz w:val="27"/>
          <w:szCs w:val="20"/>
          <w:lang w:eastAsia="ru-RU"/>
        </w:rPr>
        <w:t>капли глазные</w:t>
      </w:r>
    </w:p>
    <w:p w:rsidR="00673215" w:rsidRPr="00673215" w:rsidRDefault="00673215" w:rsidP="00673215">
      <w:pPr>
        <w:tabs>
          <w:tab w:val="left" w:pos="1560"/>
          <w:tab w:val="left" w:pos="6640"/>
          <w:tab w:val="left" w:pos="11320"/>
        </w:tabs>
        <w:spacing w:after="0" w:line="0" w:lineRule="atLeast"/>
        <w:rPr>
          <w:rFonts w:ascii="Times New Roman" w:eastAsia="Times New Roman" w:hAnsi="Times New Roman" w:cs="Arial"/>
          <w:sz w:val="27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5" w:name="page229"/>
      <w:bookmarkEnd w:id="85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86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S01EC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ацетазоламид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дорзоламид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S01ED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тимолол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гель глазной;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S01EE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аналоги простагландинов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тафлупрост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S01EX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противоглаукомные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бутиламиногидрокси-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пропоксифеноксиметил-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метилоксадиазол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4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мидриатические и циклоплегические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S01FA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антихолинэргические средства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тропикамид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S01К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препараты, используемые при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хирургических вмешательствах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 офтальмологии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S01КА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вязкоэластичные соединения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гипромеллоза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глазные</w:t>
            </w:r>
          </w:p>
        </w:tc>
      </w:tr>
      <w:tr w:rsidR="00673215" w:rsidRPr="00673215" w:rsidTr="007E4911">
        <w:trPr>
          <w:trHeight w:val="643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S02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заболеваний уха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6" w:name="page230"/>
      <w:bookmarkEnd w:id="86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87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S02A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S02AA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рифамицин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капли ушные</w:t>
            </w:r>
          </w:p>
        </w:tc>
      </w:tr>
    </w:tbl>
    <w:p w:rsidR="00673215" w:rsidRPr="00673215" w:rsidRDefault="00673215" w:rsidP="00673215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widowControl w:val="0"/>
        <w:numPr>
          <w:ilvl w:val="0"/>
          <w:numId w:val="12"/>
        </w:numPr>
        <w:tabs>
          <w:tab w:val="left" w:pos="15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прочие препараты</w:t>
      </w:r>
    </w:p>
    <w:p w:rsidR="00673215" w:rsidRPr="00673215" w:rsidRDefault="00673215" w:rsidP="00673215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080"/>
        <w:gridCol w:w="4300"/>
        <w:gridCol w:w="4500"/>
      </w:tblGrid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V03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V03A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V03AB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антидоты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димеркаптопропансульфонат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раствор для внутримышечного и</w:t>
            </w: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натрия*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подкожного введения</w:t>
            </w:r>
          </w:p>
        </w:tc>
      </w:tr>
      <w:tr w:rsidR="00673215" w:rsidRPr="00673215" w:rsidTr="007E4911">
        <w:trPr>
          <w:trHeight w:val="644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V03AC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железосвязывающие препараты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деферазирокс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диспергируемые;</w:t>
            </w: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4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  <w:tr w:rsidR="00673215" w:rsidRPr="00673215" w:rsidTr="007E4911">
        <w:trPr>
          <w:trHeight w:val="643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V03AE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препараты для лечения гиперкалиемии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комплекс β-железа (III)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 жевательные</w:t>
            </w: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гиперфосфатемии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оксигидроксида, сахарозы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крахмала*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V03AF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дезинтоксикационные препараты для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кальция фолинат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капсулы</w:t>
            </w:r>
          </w:p>
        </w:tc>
      </w:tr>
      <w:tr w:rsidR="00673215" w:rsidRPr="00673215" w:rsidTr="007E4911">
        <w:trPr>
          <w:trHeight w:val="322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противоопухолевой терапии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3"/>
        </w:trPr>
        <w:tc>
          <w:tcPr>
            <w:tcW w:w="1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ind w:right="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V06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лечебное питание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673215" w:rsidRPr="00673215" w:rsidRDefault="00673215" w:rsidP="0067321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7" w:name="page231"/>
      <w:bookmarkEnd w:id="87"/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88</w:t>
      </w:r>
    </w:p>
    <w:p w:rsidR="00673215" w:rsidRPr="00673215" w:rsidRDefault="00673215" w:rsidP="00673215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80"/>
        <w:gridCol w:w="4700"/>
        <w:gridCol w:w="4660"/>
      </w:tblGrid>
      <w:tr w:rsidR="00673215" w:rsidRPr="00673215" w:rsidTr="007E4911">
        <w:trPr>
          <w:trHeight w:val="327"/>
        </w:trPr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Код АТХ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Анатомо-терапевтическо-химическая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Лекарственные формы</w:t>
            </w:r>
          </w:p>
        </w:tc>
      </w:tr>
      <w:tr w:rsidR="00673215" w:rsidRPr="00673215" w:rsidTr="007E4911">
        <w:trPr>
          <w:trHeight w:val="161"/>
        </w:trPr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классификация (АТХ)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164"/>
        </w:trPr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29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V06D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другие продукты лечебного питания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73215" w:rsidRPr="00673215" w:rsidTr="007E4911">
        <w:trPr>
          <w:trHeight w:val="646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V06DD</w:t>
            </w: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аминокислоты, включая комбинации с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таблетки, покрытые пленочной</w:t>
            </w:r>
          </w:p>
        </w:tc>
      </w:tr>
      <w:tr w:rsidR="00673215" w:rsidRPr="00673215" w:rsidTr="007E4911">
        <w:trPr>
          <w:trHeight w:val="322"/>
        </w:trPr>
        <w:tc>
          <w:tcPr>
            <w:tcW w:w="14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полипептидами</w:t>
            </w:r>
          </w:p>
        </w:tc>
        <w:tc>
          <w:tcPr>
            <w:tcW w:w="470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673215" w:rsidRPr="00673215" w:rsidRDefault="00673215" w:rsidP="0067321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67321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оболочкой</w:t>
            </w:r>
          </w:p>
        </w:tc>
      </w:tr>
    </w:tbl>
    <w:p w:rsidR="00673215" w:rsidRPr="00673215" w:rsidRDefault="00673215" w:rsidP="00673215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</w:t>
      </w:r>
    </w:p>
    <w:p w:rsidR="00673215" w:rsidRPr="00673215" w:rsidRDefault="00673215" w:rsidP="00673215">
      <w:pPr>
        <w:widowControl w:val="0"/>
        <w:numPr>
          <w:ilvl w:val="0"/>
          <w:numId w:val="13"/>
        </w:numPr>
        <w:tabs>
          <w:tab w:val="left" w:pos="240"/>
        </w:tabs>
        <w:spacing w:after="0" w:line="196" w:lineRule="auto"/>
        <w:rPr>
          <w:rFonts w:ascii="Times New Roman" w:eastAsia="Times New Roman" w:hAnsi="Times New Roman" w:cs="Arial"/>
          <w:sz w:val="32"/>
          <w:szCs w:val="20"/>
          <w:vertAlign w:val="superscript"/>
          <w:lang w:eastAsia="ru-RU"/>
        </w:rPr>
      </w:pPr>
      <w:r w:rsidRPr="00673215">
        <w:rPr>
          <w:rFonts w:ascii="Times New Roman" w:eastAsia="Times New Roman" w:hAnsi="Times New Roman" w:cs="Arial"/>
          <w:sz w:val="24"/>
          <w:szCs w:val="20"/>
          <w:lang w:eastAsia="ru-RU"/>
        </w:rPr>
        <w:t>Лекарственные препараты, назначаемые по решению врачебной комиссии медицинской организации.</w:t>
      </w: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28"/>
          <w:szCs w:val="20"/>
          <w:lang w:eastAsia="ru-RU"/>
        </w:rPr>
        <w:t>____________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73215" w:rsidRPr="00673215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73215">
        <w:rPr>
          <w:rFonts w:ascii="Times New Roman" w:eastAsia="Times New Roman" w:hAnsi="Times New Roman" w:cs="Arial"/>
          <w:sz w:val="16"/>
          <w:szCs w:val="20"/>
          <w:lang w:eastAsia="ru-RU"/>
        </w:rPr>
        <w:t>2406-р ЖНВЛ (вычитано)</w:t>
      </w:r>
    </w:p>
    <w:p w:rsidR="00673215" w:rsidRPr="00673215" w:rsidRDefault="00673215" w:rsidP="00673215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ru-RU"/>
        </w:rPr>
        <w:sectPr w:rsidR="00673215" w:rsidRPr="00673215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8" w:name="page232"/>
      <w:bookmarkEnd w:id="88"/>
    </w:p>
    <w:p w:rsidR="00673215" w:rsidRPr="00673215" w:rsidRDefault="00673215" w:rsidP="006732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3215" w:rsidRPr="00673215" w:rsidRDefault="00673215" w:rsidP="00673215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8502E" w:rsidRPr="00F969C8" w:rsidRDefault="00A8502E" w:rsidP="00056504">
      <w:pPr>
        <w:widowControl w:val="0"/>
        <w:spacing w:after="0" w:line="240" w:lineRule="auto"/>
        <w:ind w:right="-20"/>
      </w:pPr>
    </w:p>
    <w:sectPr w:rsidR="00A8502E" w:rsidRPr="00F969C8" w:rsidSect="00673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614FD4A0"/>
    <w:lvl w:ilvl="0" w:tplc="FFFFFFFF">
      <w:start w:val="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419AC240"/>
    <w:lvl w:ilvl="0" w:tplc="FFFFFFFF">
      <w:start w:val="4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5577F8E0"/>
    <w:lvl w:ilvl="0" w:tplc="FFFFFFFF">
      <w:start w:val="7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440BADFC"/>
    <w:lvl w:ilvl="0" w:tplc="FFFFFFFF">
      <w:start w:val="8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5"/>
    <w:multiLevelType w:val="hybridMultilevel"/>
    <w:tmpl w:val="05072366"/>
    <w:lvl w:ilvl="0" w:tplc="FFFFFFFF">
      <w:start w:val="10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6"/>
    <w:multiLevelType w:val="hybridMultilevel"/>
    <w:tmpl w:val="3804823E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7"/>
    <w:multiLevelType w:val="hybridMultilevel"/>
    <w:tmpl w:val="77465F00"/>
    <w:lvl w:ilvl="0" w:tplc="FFFFFFFF">
      <w:start w:val="1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7724C67E"/>
    <w:lvl w:ilvl="0" w:tplc="FFFFFFFF">
      <w:start w:val="14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9"/>
    <w:multiLevelType w:val="hybridMultilevel"/>
    <w:tmpl w:val="5C482A96"/>
    <w:lvl w:ilvl="0" w:tplc="FFFFFFFF">
      <w:start w:val="1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2463B9EA"/>
    <w:lvl w:ilvl="0" w:tplc="FFFFFFFF">
      <w:start w:val="18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5E884ADC"/>
    <w:lvl w:ilvl="0" w:tplc="FFFFFFFF">
      <w:start w:val="1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C"/>
    <w:multiLevelType w:val="hybridMultilevel"/>
    <w:tmpl w:val="51EAD36A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D"/>
    <w:multiLevelType w:val="hybridMultilevel"/>
    <w:tmpl w:val="2D51779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FF"/>
    <w:rsid w:val="00056504"/>
    <w:rsid w:val="0032745E"/>
    <w:rsid w:val="00431C20"/>
    <w:rsid w:val="00551F28"/>
    <w:rsid w:val="005B2BC7"/>
    <w:rsid w:val="00673215"/>
    <w:rsid w:val="00840991"/>
    <w:rsid w:val="008E65D1"/>
    <w:rsid w:val="009E5430"/>
    <w:rsid w:val="00A8502E"/>
    <w:rsid w:val="00A967DB"/>
    <w:rsid w:val="00B73A42"/>
    <w:rsid w:val="00C378DD"/>
    <w:rsid w:val="00D36EFF"/>
    <w:rsid w:val="00D962C1"/>
    <w:rsid w:val="00F01F2A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D36A5-B61B-4367-8E2B-624079E4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504"/>
  </w:style>
  <w:style w:type="numbering" w:customStyle="1" w:styleId="2">
    <w:name w:val="Нет списка2"/>
    <w:next w:val="a2"/>
    <w:uiPriority w:val="99"/>
    <w:semiHidden/>
    <w:unhideWhenUsed/>
    <w:rsid w:val="00673215"/>
  </w:style>
  <w:style w:type="paragraph" w:customStyle="1" w:styleId="Style1">
    <w:name w:val="Style1"/>
    <w:basedOn w:val="a"/>
    <w:rsid w:val="0067321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73215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673215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Heading2">
    <w:name w:val="Heading #2_"/>
    <w:link w:val="Heading20"/>
    <w:rsid w:val="00673215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Bodytext">
    <w:name w:val="Body text_"/>
    <w:link w:val="11"/>
    <w:rsid w:val="006732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rsid w:val="00673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3pt">
    <w:name w:val="Header or footer + 13 pt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ablecaption">
    <w:name w:val="Table caption_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9">
    <w:name w:val="Table caption (9)_"/>
    <w:link w:val="Tablecaption90"/>
    <w:rsid w:val="00673215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5">
    <w:name w:val="Основной текст5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erorfooter65pt">
    <w:name w:val="Header or footer + 6;5 pt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30">
    <w:name w:val="Body text (3)"/>
    <w:rsid w:val="00673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erorfooter125pt">
    <w:name w:val="Header or footer + 12;5 pt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Headerorfooter0">
    <w:name w:val="Header or footer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HeaderorfooterTrebuchetMS65ptItalicSpacing0pt">
    <w:name w:val="Header or footer + Trebuchet MS;6;5 pt;Italic;Spacing 0 pt"/>
    <w:rsid w:val="0067321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/>
    </w:rPr>
  </w:style>
  <w:style w:type="character" w:customStyle="1" w:styleId="Tablecaption0">
    <w:name w:val="Table caption"/>
    <w:rsid w:val="0067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HeaderorfooterFranklinGothicHeavy65ptItalicSpacing0pt">
    <w:name w:val="Header or footer + Franklin Gothic Heavy;6;5 pt;Italic;Spacing 0 pt"/>
    <w:rsid w:val="006732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/>
    </w:rPr>
  </w:style>
  <w:style w:type="character" w:customStyle="1" w:styleId="Tablecaption9Spacing0pt">
    <w:name w:val="Table caption (9) + Spacing 0 pt"/>
    <w:rsid w:val="006732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erorfooterCalibri135pt">
    <w:name w:val="Header or footer + Calibri;13;5 pt"/>
    <w:rsid w:val="006732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Heading20">
    <w:name w:val="Heading #2"/>
    <w:basedOn w:val="a"/>
    <w:link w:val="Heading2"/>
    <w:rsid w:val="00673215"/>
    <w:pPr>
      <w:widowControl w:val="0"/>
      <w:shd w:val="clear" w:color="auto" w:fill="FFFFFF"/>
      <w:spacing w:before="360" w:after="840" w:line="0" w:lineRule="atLeast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1">
    <w:name w:val="Основной текст11"/>
    <w:basedOn w:val="a"/>
    <w:link w:val="Bodytext"/>
    <w:rsid w:val="00673215"/>
    <w:pPr>
      <w:widowControl w:val="0"/>
      <w:shd w:val="clear" w:color="auto" w:fill="FFFFFF"/>
      <w:spacing w:before="480" w:after="240" w:line="0" w:lineRule="atLeast"/>
      <w:ind w:hanging="1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90">
    <w:name w:val="Table caption (9)"/>
    <w:basedOn w:val="a"/>
    <w:link w:val="Tablecaption9"/>
    <w:rsid w:val="00673215"/>
    <w:pPr>
      <w:widowControl w:val="0"/>
      <w:shd w:val="clear" w:color="auto" w:fill="FFFFFF"/>
      <w:spacing w:before="60" w:after="0" w:line="0" w:lineRule="atLeast"/>
      <w:jc w:val="right"/>
    </w:pPr>
    <w:rPr>
      <w:rFonts w:ascii="Bookman Old Style" w:eastAsia="Bookman Old Style" w:hAnsi="Bookman Old Style" w:cs="Bookman Old Style"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673215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15"/>
    <w:rPr>
      <w:rFonts w:ascii="Segoe UI" w:eastAsia="Courier New" w:hAnsi="Segoe UI" w:cs="Segoe UI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215"/>
  </w:style>
  <w:style w:type="numbering" w:customStyle="1" w:styleId="21">
    <w:name w:val="Нет списка21"/>
    <w:next w:val="a2"/>
    <w:uiPriority w:val="99"/>
    <w:semiHidden/>
    <w:unhideWhenUsed/>
    <w:rsid w:val="0067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89</Pages>
  <Words>10831</Words>
  <Characters>61738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2018-10-18T10:10:00Z</dcterms:created>
  <dcterms:modified xsi:type="dcterms:W3CDTF">2020-01-24T11:04:00Z</dcterms:modified>
</cp:coreProperties>
</file>